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3D3A34" w14:textId="423C7F0B" w:rsidR="002E0F11" w:rsidRDefault="002E0F11" w:rsidP="002E0F11">
      <w:pPr>
        <w:spacing w:before="120"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C33494">
        <w:rPr>
          <w:rFonts w:ascii="Arial" w:hAnsi="Arial" w:cs="Arial"/>
          <w:b/>
          <w:color w:val="0070C0"/>
          <w:sz w:val="28"/>
          <w:szCs w:val="28"/>
        </w:rPr>
        <w:t>Informace o nařízení vlády k zákonu č. 328/2025 Sb., o výzkumu, vývoji, inovacích a transferu znalostí</w:t>
      </w:r>
    </w:p>
    <w:p w14:paraId="3CDBA28F" w14:textId="77777777" w:rsidR="002E0F11" w:rsidRDefault="002E0F11" w:rsidP="002E0F11">
      <w:pPr>
        <w:spacing w:before="120"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14:paraId="3BC01DE2" w14:textId="25BF967F" w:rsidR="00696C71" w:rsidRPr="00696C71" w:rsidRDefault="008574DD" w:rsidP="008574DD">
      <w:pPr>
        <w:spacing w:before="120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Radě pro výzkum, vývoj a inovace (dále jen „Rada“) </w:t>
      </w:r>
      <w:r w:rsidR="00696C71" w:rsidRPr="00696C71">
        <w:rPr>
          <w:rFonts w:ascii="Arial" w:hAnsi="Arial" w:cs="Arial"/>
          <w:bCs/>
          <w:color w:val="000000" w:themeColor="text1"/>
          <w:sz w:val="22"/>
          <w:szCs w:val="22"/>
        </w:rPr>
        <w:t>se v návaznosti na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bod </w:t>
      </w:r>
      <w:r w:rsidRPr="008574DD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A8) Informace o</w:t>
      </w:r>
      <w:r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 </w:t>
      </w:r>
      <w:r w:rsidRPr="008574DD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pracovních verzích nařízení vlády k zákonu č. 328/2025 Sb., o výzkumu, vývoji, inovacích a</w:t>
      </w:r>
      <w:r w:rsidR="00B23D32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 </w:t>
      </w:r>
      <w:r w:rsidRPr="008574DD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transferu znalostí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ze 415. zasedání Rady předkládá pro informaci verze </w:t>
      </w:r>
      <w:r w:rsidRPr="008574DD">
        <w:rPr>
          <w:rFonts w:ascii="Arial" w:hAnsi="Arial" w:cs="Arial"/>
          <w:b/>
          <w:color w:val="000000" w:themeColor="text1"/>
          <w:sz w:val="22"/>
          <w:szCs w:val="22"/>
        </w:rPr>
        <w:t>Návrhu nařízení vlády o podmínkách ocenění mimořádných výsledků výzkumu, vývoje, inovací a</w:t>
      </w:r>
      <w:r>
        <w:rPr>
          <w:rFonts w:ascii="Arial" w:hAnsi="Arial" w:cs="Arial"/>
          <w:b/>
          <w:color w:val="000000" w:themeColor="text1"/>
          <w:sz w:val="22"/>
          <w:szCs w:val="22"/>
        </w:rPr>
        <w:t> </w:t>
      </w:r>
      <w:r w:rsidRPr="008574DD">
        <w:rPr>
          <w:rFonts w:ascii="Arial" w:hAnsi="Arial" w:cs="Arial"/>
          <w:b/>
          <w:color w:val="000000" w:themeColor="text1"/>
          <w:sz w:val="22"/>
          <w:szCs w:val="22"/>
        </w:rPr>
        <w:t>transferu znalostí</w:t>
      </w:r>
      <w:r w:rsidR="00347781">
        <w:rPr>
          <w:rFonts w:ascii="Arial" w:hAnsi="Arial" w:cs="Arial"/>
          <w:b/>
          <w:color w:val="000000" w:themeColor="text1"/>
          <w:sz w:val="22"/>
          <w:szCs w:val="22"/>
        </w:rPr>
        <w:t xml:space="preserve"> a ocenění propagace nebo popularizace výzkumu, vývoje, inovací a transferu znalostí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8574DD">
        <w:rPr>
          <w:rFonts w:ascii="Arial" w:hAnsi="Arial" w:cs="Arial"/>
          <w:bCs/>
          <w:color w:val="000000" w:themeColor="text1"/>
          <w:sz w:val="22"/>
          <w:szCs w:val="22"/>
        </w:rPr>
        <w:t>(dále jen „Návrh nařízení k oceňování“)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pro meziresortní připomínkového řízení</w:t>
      </w:r>
      <w:r w:rsidR="00B27177">
        <w:rPr>
          <w:rFonts w:ascii="Arial" w:hAnsi="Arial" w:cs="Arial"/>
          <w:bCs/>
          <w:color w:val="000000" w:themeColor="text1"/>
          <w:sz w:val="22"/>
          <w:szCs w:val="22"/>
        </w:rPr>
        <w:t xml:space="preserve"> (viz příloha)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544745F6" w14:textId="7F6DD4BF" w:rsidR="00696C71" w:rsidRPr="00696C71" w:rsidRDefault="00696C71" w:rsidP="00696C71">
      <w:pPr>
        <w:spacing w:before="120" w:after="12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696C71">
        <w:rPr>
          <w:rFonts w:ascii="Arial" w:hAnsi="Arial" w:cs="Arial"/>
          <w:bCs/>
          <w:color w:val="000000" w:themeColor="text1"/>
          <w:sz w:val="22"/>
          <w:szCs w:val="22"/>
        </w:rPr>
        <w:t xml:space="preserve">Cílem </w:t>
      </w:r>
      <w:r w:rsidR="008574DD" w:rsidRPr="008574DD">
        <w:rPr>
          <w:rFonts w:ascii="Arial" w:hAnsi="Arial" w:cs="Arial"/>
          <w:bCs/>
          <w:color w:val="000000" w:themeColor="text1"/>
          <w:sz w:val="22"/>
          <w:szCs w:val="22"/>
        </w:rPr>
        <w:t>Návrh</w:t>
      </w:r>
      <w:r w:rsidR="00CC1371">
        <w:rPr>
          <w:rFonts w:ascii="Arial" w:hAnsi="Arial" w:cs="Arial"/>
          <w:bCs/>
          <w:color w:val="000000" w:themeColor="text1"/>
          <w:sz w:val="22"/>
          <w:szCs w:val="22"/>
        </w:rPr>
        <w:t>u</w:t>
      </w:r>
      <w:r w:rsidR="008574DD" w:rsidRPr="008574DD">
        <w:rPr>
          <w:rFonts w:ascii="Arial" w:hAnsi="Arial" w:cs="Arial"/>
          <w:bCs/>
          <w:color w:val="000000" w:themeColor="text1"/>
          <w:sz w:val="22"/>
          <w:szCs w:val="22"/>
        </w:rPr>
        <w:t xml:space="preserve"> nařízení k oceňování</w:t>
      </w:r>
      <w:r w:rsidR="008574DD" w:rsidRPr="00696C71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696C71">
        <w:rPr>
          <w:rFonts w:ascii="Arial" w:hAnsi="Arial" w:cs="Arial"/>
          <w:bCs/>
          <w:color w:val="000000" w:themeColor="text1"/>
          <w:sz w:val="22"/>
          <w:szCs w:val="22"/>
        </w:rPr>
        <w:t>je naplnit zákonné zmocnění k vydání prováděcího právního předpisu upravujícího podmínky pro udělení věcného nebo peněžního ocenění za</w:t>
      </w:r>
      <w:r w:rsidR="00AA5C91">
        <w:rPr>
          <w:rFonts w:ascii="Arial" w:hAnsi="Arial" w:cs="Arial"/>
          <w:bCs/>
          <w:color w:val="000000" w:themeColor="text1"/>
          <w:sz w:val="22"/>
          <w:szCs w:val="22"/>
        </w:rPr>
        <w:t> </w:t>
      </w:r>
      <w:r w:rsidRPr="00696C71">
        <w:rPr>
          <w:rFonts w:ascii="Arial" w:hAnsi="Arial" w:cs="Arial"/>
          <w:bCs/>
          <w:color w:val="000000" w:themeColor="text1"/>
          <w:sz w:val="22"/>
          <w:szCs w:val="22"/>
        </w:rPr>
        <w:t>mimořádné výsledky výzkumu, vývoje a inovací.</w:t>
      </w:r>
    </w:p>
    <w:p w14:paraId="55F0D9A5" w14:textId="6428C626" w:rsidR="00493CD2" w:rsidRPr="00696C71" w:rsidRDefault="008574DD" w:rsidP="00CC1371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574DD">
        <w:rPr>
          <w:rFonts w:ascii="Arial" w:hAnsi="Arial" w:cs="Arial"/>
          <w:bCs/>
          <w:color w:val="000000" w:themeColor="text1"/>
          <w:sz w:val="22"/>
          <w:szCs w:val="22"/>
        </w:rPr>
        <w:t>Návrh nařízení k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 </w:t>
      </w:r>
      <w:r w:rsidRPr="008574DD">
        <w:rPr>
          <w:rFonts w:ascii="Arial" w:hAnsi="Arial" w:cs="Arial"/>
          <w:bCs/>
          <w:color w:val="000000" w:themeColor="text1"/>
          <w:sz w:val="22"/>
          <w:szCs w:val="22"/>
        </w:rPr>
        <w:t>oceňování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byl společně s dvěma dalšími návrhy nařízení</w:t>
      </w:r>
      <w:r w:rsidR="00CC1371">
        <w:rPr>
          <w:rFonts w:ascii="Arial" w:hAnsi="Arial" w:cs="Arial"/>
          <w:bCs/>
          <w:color w:val="000000" w:themeColor="text1"/>
          <w:sz w:val="22"/>
          <w:szCs w:val="22"/>
        </w:rPr>
        <w:t xml:space="preserve">, </w:t>
      </w:r>
      <w:r w:rsidR="00CC1371" w:rsidRPr="00B23D32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Návrh nařízení vlády o informačním systému výzkumu, vývoje a inovací</w:t>
      </w:r>
      <w:r w:rsidR="00CC1371">
        <w:rPr>
          <w:rFonts w:ascii="Arial" w:hAnsi="Arial" w:cs="Arial"/>
          <w:bCs/>
          <w:color w:val="000000" w:themeColor="text1"/>
          <w:sz w:val="22"/>
          <w:szCs w:val="22"/>
        </w:rPr>
        <w:t xml:space="preserve"> (dále jen „Návrh nařízení k IS VaVaI“) a </w:t>
      </w:r>
      <w:r w:rsidR="00CC1371" w:rsidRPr="00B23D32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Návrh nařízení vlády k provedení některých ustanovení zákona o výzkumu, vývoji, inovacích a transferu znalostí</w:t>
      </w:r>
      <w:r w:rsidR="00CC1371">
        <w:rPr>
          <w:rFonts w:ascii="Arial" w:hAnsi="Arial" w:cs="Arial"/>
          <w:bCs/>
          <w:color w:val="000000" w:themeColor="text1"/>
          <w:sz w:val="22"/>
          <w:szCs w:val="22"/>
        </w:rPr>
        <w:t xml:space="preserve"> (dál jen </w:t>
      </w:r>
      <w:r w:rsidR="00A55C80">
        <w:rPr>
          <w:rFonts w:ascii="Arial" w:hAnsi="Arial" w:cs="Arial"/>
          <w:bCs/>
          <w:color w:val="000000" w:themeColor="text1"/>
          <w:sz w:val="22"/>
          <w:szCs w:val="22"/>
        </w:rPr>
        <w:t>„Návrh obecného nařízení“)</w:t>
      </w:r>
      <w:r w:rsidR="00CC1371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="00A55C8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připravován a komunikován následovně:</w:t>
      </w:r>
    </w:p>
    <w:p w14:paraId="27403C5C" w14:textId="47CF4A80" w:rsidR="008574DD" w:rsidRDefault="00696C71" w:rsidP="00CC1371">
      <w:pPr>
        <w:pStyle w:val="Odstavecseseznamem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574DD">
        <w:rPr>
          <w:rFonts w:ascii="Arial" w:hAnsi="Arial" w:cs="Arial"/>
          <w:bCs/>
          <w:color w:val="000000" w:themeColor="text1"/>
          <w:sz w:val="22"/>
          <w:szCs w:val="22"/>
        </w:rPr>
        <w:t>Dne 1. 10. 2025 byly pracovní verze uvedených návrhů nařízení projednány na</w:t>
      </w:r>
      <w:r w:rsidR="00AA5C91">
        <w:rPr>
          <w:rFonts w:ascii="Arial" w:hAnsi="Arial" w:cs="Arial"/>
          <w:bCs/>
          <w:color w:val="000000" w:themeColor="text1"/>
          <w:sz w:val="22"/>
          <w:szCs w:val="22"/>
        </w:rPr>
        <w:t> </w:t>
      </w:r>
      <w:r w:rsidRPr="008574DD">
        <w:rPr>
          <w:rFonts w:ascii="Arial" w:hAnsi="Arial" w:cs="Arial"/>
          <w:bCs/>
          <w:color w:val="000000" w:themeColor="text1"/>
          <w:sz w:val="22"/>
          <w:szCs w:val="22"/>
        </w:rPr>
        <w:t>Komunikačně metodické platformě se zástupci poskytovatelů účelové podpory a</w:t>
      </w:r>
      <w:r w:rsidR="00AA5C91">
        <w:rPr>
          <w:rFonts w:ascii="Arial" w:hAnsi="Arial" w:cs="Arial"/>
          <w:bCs/>
          <w:color w:val="000000" w:themeColor="text1"/>
          <w:sz w:val="22"/>
          <w:szCs w:val="22"/>
        </w:rPr>
        <w:t> </w:t>
      </w:r>
      <w:r w:rsidRPr="008574DD">
        <w:rPr>
          <w:rFonts w:ascii="Arial" w:hAnsi="Arial" w:cs="Arial"/>
          <w:bCs/>
          <w:color w:val="000000" w:themeColor="text1"/>
          <w:sz w:val="22"/>
          <w:szCs w:val="22"/>
        </w:rPr>
        <w:t xml:space="preserve">věcně příslušných resortů. </w:t>
      </w:r>
    </w:p>
    <w:p w14:paraId="5494A4A9" w14:textId="7ED4288A" w:rsidR="008574DD" w:rsidRDefault="00696C71" w:rsidP="00CC1371">
      <w:pPr>
        <w:pStyle w:val="Odstavecseseznamem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574DD">
        <w:rPr>
          <w:rFonts w:ascii="Arial" w:hAnsi="Arial" w:cs="Arial"/>
          <w:bCs/>
          <w:color w:val="000000" w:themeColor="text1"/>
          <w:sz w:val="22"/>
          <w:szCs w:val="22"/>
        </w:rPr>
        <w:t>Návrhy byly následně zaslány výše uvedeným zástupcům i zástupcům příjemců a</w:t>
      </w:r>
      <w:r w:rsidR="00AA5C91">
        <w:rPr>
          <w:rFonts w:ascii="Arial" w:hAnsi="Arial" w:cs="Arial"/>
          <w:bCs/>
          <w:color w:val="000000" w:themeColor="text1"/>
          <w:sz w:val="22"/>
          <w:szCs w:val="22"/>
        </w:rPr>
        <w:t> </w:t>
      </w:r>
      <w:r w:rsidRPr="008574DD">
        <w:rPr>
          <w:rFonts w:ascii="Arial" w:hAnsi="Arial" w:cs="Arial"/>
          <w:bCs/>
          <w:color w:val="000000" w:themeColor="text1"/>
          <w:sz w:val="22"/>
          <w:szCs w:val="22"/>
        </w:rPr>
        <w:t xml:space="preserve">dalším relevantním subjektům s žádostí o uplatnění </w:t>
      </w:r>
      <w:r w:rsidR="00AA5C91">
        <w:rPr>
          <w:rFonts w:ascii="Arial" w:hAnsi="Arial" w:cs="Arial"/>
          <w:bCs/>
          <w:color w:val="000000" w:themeColor="text1"/>
          <w:sz w:val="22"/>
          <w:szCs w:val="22"/>
        </w:rPr>
        <w:t>námětů</w:t>
      </w:r>
      <w:r w:rsidRPr="008574DD">
        <w:rPr>
          <w:rFonts w:ascii="Arial" w:hAnsi="Arial" w:cs="Arial"/>
          <w:bCs/>
          <w:color w:val="000000" w:themeColor="text1"/>
          <w:sz w:val="22"/>
          <w:szCs w:val="22"/>
        </w:rPr>
        <w:t xml:space="preserve"> a doplnění, a to do 9.</w:t>
      </w:r>
      <w:r w:rsidR="008574DD">
        <w:rPr>
          <w:rFonts w:ascii="Arial" w:hAnsi="Arial" w:cs="Arial"/>
          <w:bCs/>
          <w:color w:val="000000" w:themeColor="text1"/>
          <w:sz w:val="22"/>
          <w:szCs w:val="22"/>
        </w:rPr>
        <w:t> </w:t>
      </w:r>
      <w:r w:rsidRPr="008574DD">
        <w:rPr>
          <w:rFonts w:ascii="Arial" w:hAnsi="Arial" w:cs="Arial"/>
          <w:bCs/>
          <w:color w:val="000000" w:themeColor="text1"/>
          <w:sz w:val="22"/>
          <w:szCs w:val="22"/>
        </w:rPr>
        <w:t xml:space="preserve">10. 2025. Mezi oslovenými relevantními subjekty byly např. AV ČR, RVŠ, ČKR, AVO, CZARMA, </w:t>
      </w:r>
      <w:proofErr w:type="spellStart"/>
      <w:r w:rsidRPr="008574DD">
        <w:rPr>
          <w:rFonts w:ascii="Arial" w:hAnsi="Arial" w:cs="Arial"/>
          <w:bCs/>
          <w:color w:val="000000" w:themeColor="text1"/>
          <w:sz w:val="22"/>
          <w:szCs w:val="22"/>
        </w:rPr>
        <w:t>Czexpats</w:t>
      </w:r>
      <w:proofErr w:type="spellEnd"/>
      <w:r w:rsidRPr="008574DD">
        <w:rPr>
          <w:rFonts w:ascii="Arial" w:hAnsi="Arial" w:cs="Arial"/>
          <w:bCs/>
          <w:color w:val="000000" w:themeColor="text1"/>
          <w:sz w:val="22"/>
          <w:szCs w:val="22"/>
        </w:rPr>
        <w:t>, SP ČR atd.</w:t>
      </w:r>
    </w:p>
    <w:p w14:paraId="51E65A80" w14:textId="419BECD1" w:rsidR="00696C71" w:rsidRPr="008574DD" w:rsidRDefault="008574DD" w:rsidP="00CC1371">
      <w:pPr>
        <w:pStyle w:val="Odstavecseseznamem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Dne 3. 1</w:t>
      </w:r>
      <w:r w:rsidR="00AA5C91">
        <w:rPr>
          <w:rFonts w:ascii="Arial" w:hAnsi="Arial" w:cs="Arial"/>
          <w:bCs/>
          <w:color w:val="000000" w:themeColor="text1"/>
          <w:sz w:val="22"/>
          <w:szCs w:val="22"/>
        </w:rPr>
        <w:t>1</w:t>
      </w:r>
      <w:r w:rsidR="00696C71" w:rsidRPr="008574DD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2025 proběhlo jednání </w:t>
      </w:r>
      <w:r w:rsidRPr="008574DD">
        <w:rPr>
          <w:rFonts w:ascii="Arial" w:hAnsi="Arial" w:cs="Arial"/>
          <w:bCs/>
          <w:color w:val="000000" w:themeColor="text1"/>
          <w:sz w:val="22"/>
          <w:szCs w:val="22"/>
        </w:rPr>
        <w:t>Komunikačně metodické platform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y</w:t>
      </w:r>
      <w:r w:rsidRPr="008574DD">
        <w:rPr>
          <w:rFonts w:ascii="Arial" w:hAnsi="Arial" w:cs="Arial"/>
          <w:bCs/>
          <w:color w:val="000000" w:themeColor="text1"/>
          <w:sz w:val="22"/>
          <w:szCs w:val="22"/>
        </w:rPr>
        <w:t xml:space="preserve"> se zástupci poskytovatelů účelové podpory a věcně příslušných resortů</w:t>
      </w:r>
      <w:r w:rsidR="00AA5C91">
        <w:rPr>
          <w:rFonts w:ascii="Arial" w:hAnsi="Arial" w:cs="Arial"/>
          <w:bCs/>
          <w:color w:val="000000" w:themeColor="text1"/>
          <w:sz w:val="22"/>
          <w:szCs w:val="22"/>
        </w:rPr>
        <w:t>, kde došlo k projednání obdržených námětů</w:t>
      </w:r>
      <w:r w:rsidR="00AA5C91" w:rsidRPr="008574DD">
        <w:rPr>
          <w:rFonts w:ascii="Arial" w:hAnsi="Arial" w:cs="Arial"/>
          <w:bCs/>
          <w:color w:val="000000" w:themeColor="text1"/>
          <w:sz w:val="22"/>
          <w:szCs w:val="22"/>
        </w:rPr>
        <w:t xml:space="preserve"> a doplnění</w:t>
      </w:r>
      <w:r w:rsidR="00AA5C91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="00AA5C9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AA5C91" w:rsidRPr="00B060EF">
        <w:rPr>
          <w:rFonts w:ascii="Arial" w:hAnsi="Arial" w:cs="Arial"/>
          <w:bCs/>
          <w:color w:val="000000" w:themeColor="text1"/>
          <w:sz w:val="22"/>
          <w:szCs w:val="22"/>
        </w:rPr>
        <w:t>Na tomto jednání</w:t>
      </w:r>
      <w:r w:rsidR="00AA5C91" w:rsidRPr="00AA5C91">
        <w:rPr>
          <w:rFonts w:ascii="Arial" w:hAnsi="Arial" w:cs="Arial"/>
          <w:bCs/>
          <w:color w:val="000000" w:themeColor="text1"/>
          <w:sz w:val="22"/>
          <w:szCs w:val="22"/>
        </w:rPr>
        <w:t xml:space="preserve"> došlo ke shodě na podobě Návrh</w:t>
      </w:r>
      <w:r w:rsidR="00B060EF">
        <w:rPr>
          <w:rFonts w:ascii="Arial" w:hAnsi="Arial" w:cs="Arial"/>
          <w:bCs/>
          <w:color w:val="000000" w:themeColor="text1"/>
          <w:sz w:val="22"/>
          <w:szCs w:val="22"/>
        </w:rPr>
        <w:t>u</w:t>
      </w:r>
      <w:r w:rsidR="00AA5C91" w:rsidRPr="00AA5C91">
        <w:rPr>
          <w:rFonts w:ascii="Arial" w:hAnsi="Arial" w:cs="Arial"/>
          <w:bCs/>
          <w:color w:val="000000" w:themeColor="text1"/>
          <w:sz w:val="22"/>
          <w:szCs w:val="22"/>
        </w:rPr>
        <w:t xml:space="preserve"> nařízení k</w:t>
      </w:r>
      <w:r w:rsidR="00CC1371">
        <w:rPr>
          <w:rFonts w:ascii="Arial" w:hAnsi="Arial" w:cs="Arial"/>
          <w:bCs/>
          <w:color w:val="000000" w:themeColor="text1"/>
          <w:sz w:val="22"/>
          <w:szCs w:val="22"/>
        </w:rPr>
        <w:t> </w:t>
      </w:r>
      <w:r w:rsidR="00AA5C91" w:rsidRPr="00AA5C91">
        <w:rPr>
          <w:rFonts w:ascii="Arial" w:hAnsi="Arial" w:cs="Arial"/>
          <w:bCs/>
          <w:color w:val="000000" w:themeColor="text1"/>
          <w:sz w:val="22"/>
          <w:szCs w:val="22"/>
        </w:rPr>
        <w:t>oceňování</w:t>
      </w:r>
      <w:r w:rsidR="00CC1371">
        <w:rPr>
          <w:rFonts w:ascii="Arial" w:hAnsi="Arial" w:cs="Arial"/>
          <w:bCs/>
          <w:color w:val="000000" w:themeColor="text1"/>
          <w:sz w:val="22"/>
          <w:szCs w:val="22"/>
        </w:rPr>
        <w:t xml:space="preserve"> a zároveň proběhlo projednávání </w:t>
      </w:r>
      <w:r w:rsidR="00CC1371" w:rsidRPr="00CC1371">
        <w:rPr>
          <w:rFonts w:ascii="Arial" w:hAnsi="Arial" w:cs="Arial"/>
          <w:bCs/>
          <w:color w:val="000000" w:themeColor="text1"/>
          <w:sz w:val="22"/>
          <w:szCs w:val="22"/>
        </w:rPr>
        <w:t>Návrh</w:t>
      </w:r>
      <w:r w:rsidR="00CC1371">
        <w:rPr>
          <w:rFonts w:ascii="Arial" w:hAnsi="Arial" w:cs="Arial"/>
          <w:bCs/>
          <w:color w:val="000000" w:themeColor="text1"/>
          <w:sz w:val="22"/>
          <w:szCs w:val="22"/>
        </w:rPr>
        <w:t>u</w:t>
      </w:r>
      <w:r w:rsidR="00CC1371" w:rsidRPr="00CC1371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CC1371">
        <w:rPr>
          <w:rFonts w:ascii="Arial" w:hAnsi="Arial" w:cs="Arial"/>
          <w:bCs/>
          <w:color w:val="000000" w:themeColor="text1"/>
          <w:sz w:val="22"/>
          <w:szCs w:val="22"/>
        </w:rPr>
        <w:t>nařízení k IS VaVaI, které nebylo dokončeno a je tak spolu s</w:t>
      </w:r>
      <w:r w:rsidR="00B23D32">
        <w:rPr>
          <w:rFonts w:ascii="Arial" w:hAnsi="Arial" w:cs="Arial"/>
          <w:bCs/>
          <w:color w:val="000000" w:themeColor="text1"/>
          <w:sz w:val="22"/>
          <w:szCs w:val="22"/>
        </w:rPr>
        <w:t xml:space="preserve"> Návrhem </w:t>
      </w:r>
      <w:r w:rsidR="00A55C80" w:rsidRPr="00A55C80">
        <w:rPr>
          <w:rFonts w:ascii="Arial" w:hAnsi="Arial" w:cs="Arial"/>
          <w:bCs/>
          <w:color w:val="000000" w:themeColor="text1"/>
          <w:sz w:val="22"/>
          <w:szCs w:val="22"/>
        </w:rPr>
        <w:t xml:space="preserve">obecného nařízení </w:t>
      </w:r>
      <w:r w:rsidR="00AA5C91" w:rsidRPr="00AA5C91">
        <w:rPr>
          <w:rFonts w:ascii="Arial" w:hAnsi="Arial" w:cs="Arial"/>
          <w:bCs/>
          <w:color w:val="000000" w:themeColor="text1"/>
          <w:sz w:val="22"/>
          <w:szCs w:val="22"/>
        </w:rPr>
        <w:t xml:space="preserve">předmětem </w:t>
      </w:r>
      <w:r w:rsidR="00B060EF">
        <w:rPr>
          <w:rFonts w:ascii="Arial" w:hAnsi="Arial" w:cs="Arial"/>
          <w:bCs/>
          <w:color w:val="000000" w:themeColor="text1"/>
          <w:sz w:val="22"/>
          <w:szCs w:val="22"/>
        </w:rPr>
        <w:t>následných</w:t>
      </w:r>
      <w:r w:rsidR="00AA5C91" w:rsidRPr="00AA5C91">
        <w:rPr>
          <w:rFonts w:ascii="Arial" w:hAnsi="Arial" w:cs="Arial"/>
          <w:bCs/>
          <w:color w:val="000000" w:themeColor="text1"/>
          <w:sz w:val="22"/>
          <w:szCs w:val="22"/>
        </w:rPr>
        <w:t xml:space="preserve"> jednání.</w:t>
      </w:r>
    </w:p>
    <w:sectPr w:rsidR="00696C71" w:rsidRPr="008574DD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FB921" w14:textId="77777777" w:rsidR="00F566C0" w:rsidRDefault="00F566C0" w:rsidP="008F77F6">
      <w:r>
        <w:separator/>
      </w:r>
    </w:p>
  </w:endnote>
  <w:endnote w:type="continuationSeparator" w:id="0">
    <w:p w14:paraId="6EBE98B3" w14:textId="77777777" w:rsidR="00F566C0" w:rsidRDefault="00F566C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2E5C6" w14:textId="77777777"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C2412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C2412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Content>
      <w:p w14:paraId="34F71096" w14:textId="5A50CB3C"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60D6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60D62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054415F3" w14:textId="75D2B2FF" w:rsidR="00B120CD" w:rsidRPr="00CC370F" w:rsidRDefault="00000000" w:rsidP="00C42D67">
        <w:pPr>
          <w:pStyle w:val="Zpat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EABB0" w14:textId="77777777" w:rsidR="00F566C0" w:rsidRDefault="00F566C0" w:rsidP="008F77F6">
      <w:r>
        <w:separator/>
      </w:r>
    </w:p>
  </w:footnote>
  <w:footnote w:type="continuationSeparator" w:id="0">
    <w:p w14:paraId="0C5E28D8" w14:textId="77777777" w:rsidR="00F566C0" w:rsidRDefault="00F566C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14:paraId="34DCE687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D9D4140" w14:textId="77777777"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1B73255" wp14:editId="0C12A440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19849E50" w14:textId="77777777"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top w:val="single" w:sz="4" w:space="0" w:color="auto"/>
        <w:bottom w:val="single" w:sz="18" w:space="0" w:color="auto"/>
      </w:tblBorders>
      <w:tblLook w:val="04A0" w:firstRow="1" w:lastRow="0" w:firstColumn="1" w:lastColumn="0" w:noHBand="0" w:noVBand="1"/>
    </w:tblPr>
    <w:tblGrid>
      <w:gridCol w:w="9639"/>
    </w:tblGrid>
    <w:tr w:rsidR="00493CD2" w14:paraId="057D7DEA" w14:textId="77777777" w:rsidTr="00D5416D">
      <w:trPr>
        <w:trHeight w:val="370"/>
      </w:trPr>
      <w:tc>
        <w:tcPr>
          <w:tcW w:w="9639" w:type="dxa"/>
          <w:tcBorders>
            <w:top w:val="nil"/>
            <w:bottom w:val="single" w:sz="4" w:space="0" w:color="161A48"/>
          </w:tcBorders>
        </w:tcPr>
        <w:p w14:paraId="3077F84D" w14:textId="63833427" w:rsidR="00493CD2" w:rsidRPr="008517B5" w:rsidRDefault="00493CD2" w:rsidP="00493CD2">
          <w:pPr>
            <w:pStyle w:val="Nadpisobsahu"/>
            <w:tabs>
              <w:tab w:val="left" w:pos="8080"/>
            </w:tabs>
          </w:pPr>
          <w:r>
            <w:rPr>
              <w:noProof/>
            </w:rPr>
            <w:drawing>
              <wp:anchor distT="152400" distB="152400" distL="152400" distR="152400" simplePos="0" relativeHeight="251660288" behindDoc="1" locked="1" layoutInCell="1" allowOverlap="0" wp14:anchorId="5DC4026B" wp14:editId="35496B56">
                <wp:simplePos x="0" y="0"/>
                <wp:positionH relativeFrom="page">
                  <wp:posOffset>24765</wp:posOffset>
                </wp:positionH>
                <wp:positionV relativeFrom="page">
                  <wp:posOffset>-184785</wp:posOffset>
                </wp:positionV>
                <wp:extent cx="1829435" cy="537210"/>
                <wp:effectExtent l="0" t="0" r="0" b="0"/>
                <wp:wrapNone/>
                <wp:docPr id="1767883100" name="Obrázek 1" descr="vložený-obrázek.pd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fficeArt object" descr="vložený-obrázek.pd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9435" cy="53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ab/>
          </w:r>
          <w:r w:rsidR="008B04F3">
            <w:t xml:space="preserve">   </w:t>
          </w:r>
          <w:r>
            <w:t>4</w:t>
          </w:r>
          <w:r w:rsidR="00CB71F8">
            <w:t>1</w:t>
          </w:r>
          <w:r w:rsidR="002E0F11">
            <w:t>6</w:t>
          </w:r>
          <w:r>
            <w:t>/C</w:t>
          </w:r>
          <w:r w:rsidR="00B060EF">
            <w:t>7</w:t>
          </w:r>
        </w:p>
      </w:tc>
    </w:tr>
    <w:tr w:rsidR="00493CD2" w14:paraId="49A6E820" w14:textId="77777777" w:rsidTr="00D5416D">
      <w:trPr>
        <w:trHeight w:val="370"/>
      </w:trPr>
      <w:tc>
        <w:tcPr>
          <w:tcW w:w="9639" w:type="dxa"/>
          <w:tcBorders>
            <w:top w:val="single" w:sz="4" w:space="0" w:color="161A48"/>
            <w:bottom w:val="single" w:sz="18" w:space="0" w:color="161A48"/>
          </w:tcBorders>
        </w:tcPr>
        <w:p w14:paraId="3A54289D" w14:textId="77777777" w:rsidR="00493CD2" w:rsidRPr="001217DA" w:rsidRDefault="00493CD2" w:rsidP="00493CD2">
          <w:pPr>
            <w:pStyle w:val="tvar"/>
            <w:spacing w:before="120" w:after="120"/>
            <w:ind w:left="-109"/>
            <w:rPr>
              <w:sz w:val="24"/>
            </w:rPr>
          </w:pPr>
          <w:r w:rsidRPr="001217DA">
            <w:rPr>
              <w:sz w:val="24"/>
            </w:rPr>
            <w:t>Rada pro výzkum, vývoj a inovace</w:t>
          </w:r>
        </w:p>
      </w:tc>
    </w:tr>
  </w:tbl>
  <w:p w14:paraId="1CD496F0" w14:textId="77777777"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516E4"/>
    <w:multiLevelType w:val="hybridMultilevel"/>
    <w:tmpl w:val="B8BEF1F0"/>
    <w:lvl w:ilvl="0" w:tplc="41DAA95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F36CC"/>
    <w:multiLevelType w:val="hybridMultilevel"/>
    <w:tmpl w:val="F0C662EE"/>
    <w:lvl w:ilvl="0" w:tplc="4C5CED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19"/>
  </w:num>
  <w:num w:numId="11" w16cid:durableId="90128545">
    <w:abstractNumId w:val="17"/>
  </w:num>
  <w:num w:numId="12" w16cid:durableId="778766677">
    <w:abstractNumId w:val="21"/>
  </w:num>
  <w:num w:numId="13" w16cid:durableId="167139912">
    <w:abstractNumId w:val="16"/>
  </w:num>
  <w:num w:numId="14" w16cid:durableId="305205252">
    <w:abstractNumId w:val="25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6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4"/>
  </w:num>
  <w:num w:numId="22" w16cid:durableId="99686336">
    <w:abstractNumId w:val="22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830575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5464057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031ED"/>
    <w:rsid w:val="000120D6"/>
    <w:rsid w:val="00013C9B"/>
    <w:rsid w:val="00016B78"/>
    <w:rsid w:val="0002212C"/>
    <w:rsid w:val="0002313D"/>
    <w:rsid w:val="00033327"/>
    <w:rsid w:val="00035EFD"/>
    <w:rsid w:val="00041AC0"/>
    <w:rsid w:val="00043BB4"/>
    <w:rsid w:val="000472F8"/>
    <w:rsid w:val="000549A1"/>
    <w:rsid w:val="00055C51"/>
    <w:rsid w:val="000562B1"/>
    <w:rsid w:val="000574CE"/>
    <w:rsid w:val="00060D62"/>
    <w:rsid w:val="000617F6"/>
    <w:rsid w:val="00065C9D"/>
    <w:rsid w:val="000668D4"/>
    <w:rsid w:val="000722CE"/>
    <w:rsid w:val="00076499"/>
    <w:rsid w:val="00077AD9"/>
    <w:rsid w:val="00081162"/>
    <w:rsid w:val="0008125C"/>
    <w:rsid w:val="00082715"/>
    <w:rsid w:val="00083370"/>
    <w:rsid w:val="00084C50"/>
    <w:rsid w:val="00086B42"/>
    <w:rsid w:val="000914C8"/>
    <w:rsid w:val="000942EB"/>
    <w:rsid w:val="000A75E7"/>
    <w:rsid w:val="000B314A"/>
    <w:rsid w:val="000B347D"/>
    <w:rsid w:val="000C1F1B"/>
    <w:rsid w:val="000C2009"/>
    <w:rsid w:val="000C4503"/>
    <w:rsid w:val="000C4A33"/>
    <w:rsid w:val="000C7099"/>
    <w:rsid w:val="000C77E9"/>
    <w:rsid w:val="000C7CA6"/>
    <w:rsid w:val="000D0E51"/>
    <w:rsid w:val="000E29A9"/>
    <w:rsid w:val="000E3C17"/>
    <w:rsid w:val="000E5261"/>
    <w:rsid w:val="000E7427"/>
    <w:rsid w:val="000F4FC8"/>
    <w:rsid w:val="001029D8"/>
    <w:rsid w:val="0010695C"/>
    <w:rsid w:val="001125CD"/>
    <w:rsid w:val="001129EF"/>
    <w:rsid w:val="00113A3F"/>
    <w:rsid w:val="00113FB3"/>
    <w:rsid w:val="00114AAF"/>
    <w:rsid w:val="001151F0"/>
    <w:rsid w:val="001153DA"/>
    <w:rsid w:val="001160B1"/>
    <w:rsid w:val="00117C1A"/>
    <w:rsid w:val="001268F8"/>
    <w:rsid w:val="001272E3"/>
    <w:rsid w:val="001339C7"/>
    <w:rsid w:val="00144154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2054"/>
    <w:rsid w:val="001C26E3"/>
    <w:rsid w:val="001C3564"/>
    <w:rsid w:val="001D03E6"/>
    <w:rsid w:val="001D0791"/>
    <w:rsid w:val="001D1E7E"/>
    <w:rsid w:val="001D2DF6"/>
    <w:rsid w:val="001D34CE"/>
    <w:rsid w:val="001D3920"/>
    <w:rsid w:val="001D3FFC"/>
    <w:rsid w:val="001D43F8"/>
    <w:rsid w:val="001D4CF1"/>
    <w:rsid w:val="001E2948"/>
    <w:rsid w:val="001E38CB"/>
    <w:rsid w:val="001F190C"/>
    <w:rsid w:val="001F25B2"/>
    <w:rsid w:val="001F38CB"/>
    <w:rsid w:val="00200490"/>
    <w:rsid w:val="0021288D"/>
    <w:rsid w:val="002143A0"/>
    <w:rsid w:val="00215834"/>
    <w:rsid w:val="00215F97"/>
    <w:rsid w:val="002247D0"/>
    <w:rsid w:val="00225149"/>
    <w:rsid w:val="0022699E"/>
    <w:rsid w:val="002276E6"/>
    <w:rsid w:val="00227993"/>
    <w:rsid w:val="00230132"/>
    <w:rsid w:val="00237006"/>
    <w:rsid w:val="00237892"/>
    <w:rsid w:val="002405B5"/>
    <w:rsid w:val="00241F9D"/>
    <w:rsid w:val="00244CE6"/>
    <w:rsid w:val="002457E3"/>
    <w:rsid w:val="00245F90"/>
    <w:rsid w:val="00253FE7"/>
    <w:rsid w:val="00257470"/>
    <w:rsid w:val="0026331B"/>
    <w:rsid w:val="00264A24"/>
    <w:rsid w:val="00265A36"/>
    <w:rsid w:val="00266AB1"/>
    <w:rsid w:val="002701B8"/>
    <w:rsid w:val="00271833"/>
    <w:rsid w:val="0027714E"/>
    <w:rsid w:val="00281054"/>
    <w:rsid w:val="002816AA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26AB"/>
    <w:rsid w:val="002B3855"/>
    <w:rsid w:val="002B48A8"/>
    <w:rsid w:val="002B5FC6"/>
    <w:rsid w:val="002B64B7"/>
    <w:rsid w:val="002C011B"/>
    <w:rsid w:val="002C2B69"/>
    <w:rsid w:val="002C2E67"/>
    <w:rsid w:val="002C3837"/>
    <w:rsid w:val="002C3B0C"/>
    <w:rsid w:val="002C4CD2"/>
    <w:rsid w:val="002C6978"/>
    <w:rsid w:val="002E0F11"/>
    <w:rsid w:val="002E2591"/>
    <w:rsid w:val="002E7B46"/>
    <w:rsid w:val="002F5C51"/>
    <w:rsid w:val="0030455B"/>
    <w:rsid w:val="00307014"/>
    <w:rsid w:val="003070F6"/>
    <w:rsid w:val="0030720F"/>
    <w:rsid w:val="00310690"/>
    <w:rsid w:val="00310990"/>
    <w:rsid w:val="00312168"/>
    <w:rsid w:val="00315BD6"/>
    <w:rsid w:val="0033740E"/>
    <w:rsid w:val="003403ED"/>
    <w:rsid w:val="003432EF"/>
    <w:rsid w:val="00347781"/>
    <w:rsid w:val="003538D0"/>
    <w:rsid w:val="003572B9"/>
    <w:rsid w:val="00360293"/>
    <w:rsid w:val="003606CF"/>
    <w:rsid w:val="003626AF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429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4CB0"/>
    <w:rsid w:val="003A5087"/>
    <w:rsid w:val="003A5EC4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3F3165"/>
    <w:rsid w:val="00400F71"/>
    <w:rsid w:val="0040249F"/>
    <w:rsid w:val="00402817"/>
    <w:rsid w:val="00403A63"/>
    <w:rsid w:val="00407FCF"/>
    <w:rsid w:val="00414FDE"/>
    <w:rsid w:val="00423DB2"/>
    <w:rsid w:val="00424438"/>
    <w:rsid w:val="00432A56"/>
    <w:rsid w:val="0043363D"/>
    <w:rsid w:val="00433963"/>
    <w:rsid w:val="004369C1"/>
    <w:rsid w:val="00440882"/>
    <w:rsid w:val="00441F71"/>
    <w:rsid w:val="00443D2C"/>
    <w:rsid w:val="004511DF"/>
    <w:rsid w:val="0045567B"/>
    <w:rsid w:val="00456044"/>
    <w:rsid w:val="004600B2"/>
    <w:rsid w:val="0046041D"/>
    <w:rsid w:val="00465CFE"/>
    <w:rsid w:val="0048037B"/>
    <w:rsid w:val="004804E7"/>
    <w:rsid w:val="00486C6F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B200E"/>
    <w:rsid w:val="004C085F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54F"/>
    <w:rsid w:val="004F281D"/>
    <w:rsid w:val="004F33D8"/>
    <w:rsid w:val="004F4FDF"/>
    <w:rsid w:val="004F69FD"/>
    <w:rsid w:val="004F7D4C"/>
    <w:rsid w:val="00502ABC"/>
    <w:rsid w:val="00503882"/>
    <w:rsid w:val="0050427C"/>
    <w:rsid w:val="0051045D"/>
    <w:rsid w:val="00511188"/>
    <w:rsid w:val="00511390"/>
    <w:rsid w:val="00513AB1"/>
    <w:rsid w:val="00513E7B"/>
    <w:rsid w:val="00514688"/>
    <w:rsid w:val="005156C4"/>
    <w:rsid w:val="00515B2F"/>
    <w:rsid w:val="00520782"/>
    <w:rsid w:val="005258F2"/>
    <w:rsid w:val="0052644C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C77A4"/>
    <w:rsid w:val="005D09CC"/>
    <w:rsid w:val="005D1709"/>
    <w:rsid w:val="005D2002"/>
    <w:rsid w:val="005D460F"/>
    <w:rsid w:val="005E249A"/>
    <w:rsid w:val="005E43A9"/>
    <w:rsid w:val="005E43C2"/>
    <w:rsid w:val="005E57FA"/>
    <w:rsid w:val="005F43A8"/>
    <w:rsid w:val="005F4478"/>
    <w:rsid w:val="005F550B"/>
    <w:rsid w:val="00602C6F"/>
    <w:rsid w:val="00607826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9F2"/>
    <w:rsid w:val="00683EBD"/>
    <w:rsid w:val="006900DD"/>
    <w:rsid w:val="00691B67"/>
    <w:rsid w:val="006924D5"/>
    <w:rsid w:val="0069489B"/>
    <w:rsid w:val="00696C71"/>
    <w:rsid w:val="006A15E9"/>
    <w:rsid w:val="006B0034"/>
    <w:rsid w:val="006B073F"/>
    <w:rsid w:val="006B5593"/>
    <w:rsid w:val="006B5DC7"/>
    <w:rsid w:val="006C24DF"/>
    <w:rsid w:val="006C2A32"/>
    <w:rsid w:val="006C2D93"/>
    <w:rsid w:val="006C4CB9"/>
    <w:rsid w:val="006C6371"/>
    <w:rsid w:val="006D4C25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3D23"/>
    <w:rsid w:val="007550B7"/>
    <w:rsid w:val="00756CAA"/>
    <w:rsid w:val="007609D3"/>
    <w:rsid w:val="00764B28"/>
    <w:rsid w:val="007701A1"/>
    <w:rsid w:val="00773F0B"/>
    <w:rsid w:val="00784DC1"/>
    <w:rsid w:val="00791F99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C3DC5"/>
    <w:rsid w:val="007D3A50"/>
    <w:rsid w:val="007D6955"/>
    <w:rsid w:val="007D7FED"/>
    <w:rsid w:val="007E2C12"/>
    <w:rsid w:val="007F3BC2"/>
    <w:rsid w:val="007F44FD"/>
    <w:rsid w:val="007F4F3F"/>
    <w:rsid w:val="00803F6F"/>
    <w:rsid w:val="008109E2"/>
    <w:rsid w:val="00810AA0"/>
    <w:rsid w:val="00811008"/>
    <w:rsid w:val="00813A7C"/>
    <w:rsid w:val="008141B9"/>
    <w:rsid w:val="008166CF"/>
    <w:rsid w:val="00816E2E"/>
    <w:rsid w:val="008215D4"/>
    <w:rsid w:val="008220C2"/>
    <w:rsid w:val="00825C76"/>
    <w:rsid w:val="008266C4"/>
    <w:rsid w:val="008274D2"/>
    <w:rsid w:val="0083288A"/>
    <w:rsid w:val="008354DE"/>
    <w:rsid w:val="00837A26"/>
    <w:rsid w:val="00840333"/>
    <w:rsid w:val="00841DED"/>
    <w:rsid w:val="008451BA"/>
    <w:rsid w:val="00845388"/>
    <w:rsid w:val="00845C3B"/>
    <w:rsid w:val="00845F8A"/>
    <w:rsid w:val="00845FA1"/>
    <w:rsid w:val="00847729"/>
    <w:rsid w:val="0085063B"/>
    <w:rsid w:val="008536EA"/>
    <w:rsid w:val="00856287"/>
    <w:rsid w:val="00857192"/>
    <w:rsid w:val="008574DD"/>
    <w:rsid w:val="00857793"/>
    <w:rsid w:val="00860066"/>
    <w:rsid w:val="00863C1F"/>
    <w:rsid w:val="00864895"/>
    <w:rsid w:val="00866E4E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B04F3"/>
    <w:rsid w:val="008B5327"/>
    <w:rsid w:val="008C0727"/>
    <w:rsid w:val="008C1069"/>
    <w:rsid w:val="008C2412"/>
    <w:rsid w:val="008C68D1"/>
    <w:rsid w:val="008D0383"/>
    <w:rsid w:val="008D1A8F"/>
    <w:rsid w:val="008D2E30"/>
    <w:rsid w:val="008D3453"/>
    <w:rsid w:val="008D4308"/>
    <w:rsid w:val="008D6D63"/>
    <w:rsid w:val="008E0DAB"/>
    <w:rsid w:val="008E2BFC"/>
    <w:rsid w:val="008F1A79"/>
    <w:rsid w:val="008F2429"/>
    <w:rsid w:val="008F262B"/>
    <w:rsid w:val="008F330B"/>
    <w:rsid w:val="008F77F6"/>
    <w:rsid w:val="0090049F"/>
    <w:rsid w:val="009008AA"/>
    <w:rsid w:val="00904141"/>
    <w:rsid w:val="009117F5"/>
    <w:rsid w:val="009155D1"/>
    <w:rsid w:val="0091756B"/>
    <w:rsid w:val="00922691"/>
    <w:rsid w:val="009300D3"/>
    <w:rsid w:val="00931AEE"/>
    <w:rsid w:val="00935CDE"/>
    <w:rsid w:val="009366F5"/>
    <w:rsid w:val="009369FE"/>
    <w:rsid w:val="00940209"/>
    <w:rsid w:val="00942E4F"/>
    <w:rsid w:val="00944903"/>
    <w:rsid w:val="00946879"/>
    <w:rsid w:val="00952319"/>
    <w:rsid w:val="00955A00"/>
    <w:rsid w:val="009605D9"/>
    <w:rsid w:val="0096168D"/>
    <w:rsid w:val="0096205B"/>
    <w:rsid w:val="009705F5"/>
    <w:rsid w:val="0097475D"/>
    <w:rsid w:val="009758E5"/>
    <w:rsid w:val="00975CF3"/>
    <w:rsid w:val="00975E6F"/>
    <w:rsid w:val="00977888"/>
    <w:rsid w:val="009817FD"/>
    <w:rsid w:val="0098348B"/>
    <w:rsid w:val="009834F3"/>
    <w:rsid w:val="009908C6"/>
    <w:rsid w:val="00995CCC"/>
    <w:rsid w:val="009969E5"/>
    <w:rsid w:val="009A1C78"/>
    <w:rsid w:val="009A4FBF"/>
    <w:rsid w:val="009A59A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34D4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1A21"/>
    <w:rsid w:val="00A522AA"/>
    <w:rsid w:val="00A55C80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25FC"/>
    <w:rsid w:val="00A739E4"/>
    <w:rsid w:val="00A73DF7"/>
    <w:rsid w:val="00A7729A"/>
    <w:rsid w:val="00A773C9"/>
    <w:rsid w:val="00A77E36"/>
    <w:rsid w:val="00A8213E"/>
    <w:rsid w:val="00A8463A"/>
    <w:rsid w:val="00A916E4"/>
    <w:rsid w:val="00A91EAC"/>
    <w:rsid w:val="00AA38A4"/>
    <w:rsid w:val="00AA56CE"/>
    <w:rsid w:val="00AA5C91"/>
    <w:rsid w:val="00AA5DA0"/>
    <w:rsid w:val="00AA6392"/>
    <w:rsid w:val="00AA6A69"/>
    <w:rsid w:val="00AB3E70"/>
    <w:rsid w:val="00AC14D1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0EF"/>
    <w:rsid w:val="00B063FD"/>
    <w:rsid w:val="00B06CFD"/>
    <w:rsid w:val="00B0750E"/>
    <w:rsid w:val="00B120CD"/>
    <w:rsid w:val="00B1657A"/>
    <w:rsid w:val="00B220C2"/>
    <w:rsid w:val="00B23535"/>
    <w:rsid w:val="00B23D32"/>
    <w:rsid w:val="00B26E0F"/>
    <w:rsid w:val="00B27177"/>
    <w:rsid w:val="00B3172E"/>
    <w:rsid w:val="00B343C7"/>
    <w:rsid w:val="00B345DF"/>
    <w:rsid w:val="00B378E5"/>
    <w:rsid w:val="00B41026"/>
    <w:rsid w:val="00B413FF"/>
    <w:rsid w:val="00B41E40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5F37"/>
    <w:rsid w:val="00B77AB3"/>
    <w:rsid w:val="00B77FA6"/>
    <w:rsid w:val="00B844AE"/>
    <w:rsid w:val="00B85160"/>
    <w:rsid w:val="00B859BB"/>
    <w:rsid w:val="00B91E36"/>
    <w:rsid w:val="00B93D21"/>
    <w:rsid w:val="00B95C10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78A"/>
    <w:rsid w:val="00BE5DED"/>
    <w:rsid w:val="00BE65DF"/>
    <w:rsid w:val="00BF0A10"/>
    <w:rsid w:val="00BF106C"/>
    <w:rsid w:val="00BF112D"/>
    <w:rsid w:val="00BF477A"/>
    <w:rsid w:val="00BF4D4F"/>
    <w:rsid w:val="00BF715D"/>
    <w:rsid w:val="00C00305"/>
    <w:rsid w:val="00C032EE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0FF5"/>
    <w:rsid w:val="00C31E62"/>
    <w:rsid w:val="00C33A80"/>
    <w:rsid w:val="00C40669"/>
    <w:rsid w:val="00C42228"/>
    <w:rsid w:val="00C42C24"/>
    <w:rsid w:val="00C42D67"/>
    <w:rsid w:val="00C51755"/>
    <w:rsid w:val="00C52863"/>
    <w:rsid w:val="00C52BC0"/>
    <w:rsid w:val="00C60EAF"/>
    <w:rsid w:val="00C65AAB"/>
    <w:rsid w:val="00C67FA2"/>
    <w:rsid w:val="00C7019E"/>
    <w:rsid w:val="00C7042A"/>
    <w:rsid w:val="00C72E8E"/>
    <w:rsid w:val="00C75C9F"/>
    <w:rsid w:val="00C7705A"/>
    <w:rsid w:val="00C831C8"/>
    <w:rsid w:val="00C90AE6"/>
    <w:rsid w:val="00C91F7C"/>
    <w:rsid w:val="00C95C0A"/>
    <w:rsid w:val="00C96EEE"/>
    <w:rsid w:val="00CA183C"/>
    <w:rsid w:val="00CA1DD6"/>
    <w:rsid w:val="00CB2D2F"/>
    <w:rsid w:val="00CB52DF"/>
    <w:rsid w:val="00CB5FA3"/>
    <w:rsid w:val="00CB71F8"/>
    <w:rsid w:val="00CC1371"/>
    <w:rsid w:val="00CC175F"/>
    <w:rsid w:val="00CC370F"/>
    <w:rsid w:val="00CC3F3A"/>
    <w:rsid w:val="00CC7432"/>
    <w:rsid w:val="00CD227B"/>
    <w:rsid w:val="00CD48FE"/>
    <w:rsid w:val="00CD5928"/>
    <w:rsid w:val="00CE1416"/>
    <w:rsid w:val="00CE38D6"/>
    <w:rsid w:val="00CF1B0D"/>
    <w:rsid w:val="00CF381B"/>
    <w:rsid w:val="00CF6180"/>
    <w:rsid w:val="00CF7073"/>
    <w:rsid w:val="00D02186"/>
    <w:rsid w:val="00D152A4"/>
    <w:rsid w:val="00D1557C"/>
    <w:rsid w:val="00D24BA7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4EBE"/>
    <w:rsid w:val="00D46BDF"/>
    <w:rsid w:val="00D53EF7"/>
    <w:rsid w:val="00D62773"/>
    <w:rsid w:val="00D743FC"/>
    <w:rsid w:val="00D76E7E"/>
    <w:rsid w:val="00D8084A"/>
    <w:rsid w:val="00D80858"/>
    <w:rsid w:val="00D81D27"/>
    <w:rsid w:val="00D848C3"/>
    <w:rsid w:val="00D84B81"/>
    <w:rsid w:val="00D92B1F"/>
    <w:rsid w:val="00D935A2"/>
    <w:rsid w:val="00D937C3"/>
    <w:rsid w:val="00D93EC5"/>
    <w:rsid w:val="00D977F3"/>
    <w:rsid w:val="00DA0398"/>
    <w:rsid w:val="00DA1A1F"/>
    <w:rsid w:val="00DA2FFB"/>
    <w:rsid w:val="00DA6A18"/>
    <w:rsid w:val="00DB0141"/>
    <w:rsid w:val="00DB0A59"/>
    <w:rsid w:val="00DB1B50"/>
    <w:rsid w:val="00DB545A"/>
    <w:rsid w:val="00DB58C1"/>
    <w:rsid w:val="00DB5F9F"/>
    <w:rsid w:val="00DB7D79"/>
    <w:rsid w:val="00DB7EE9"/>
    <w:rsid w:val="00DC24FD"/>
    <w:rsid w:val="00DC5FE9"/>
    <w:rsid w:val="00DC7643"/>
    <w:rsid w:val="00DD0470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2821"/>
    <w:rsid w:val="00E5282D"/>
    <w:rsid w:val="00E56B01"/>
    <w:rsid w:val="00E57BC0"/>
    <w:rsid w:val="00E636D4"/>
    <w:rsid w:val="00E64785"/>
    <w:rsid w:val="00E64C66"/>
    <w:rsid w:val="00E65AC9"/>
    <w:rsid w:val="00E7382A"/>
    <w:rsid w:val="00E7704B"/>
    <w:rsid w:val="00E8073F"/>
    <w:rsid w:val="00E82C93"/>
    <w:rsid w:val="00E83A72"/>
    <w:rsid w:val="00E86D73"/>
    <w:rsid w:val="00E87380"/>
    <w:rsid w:val="00E87A37"/>
    <w:rsid w:val="00E87C72"/>
    <w:rsid w:val="00E907F0"/>
    <w:rsid w:val="00E90863"/>
    <w:rsid w:val="00E917DE"/>
    <w:rsid w:val="00E92F24"/>
    <w:rsid w:val="00E94BD8"/>
    <w:rsid w:val="00EA673A"/>
    <w:rsid w:val="00EB0D74"/>
    <w:rsid w:val="00EB7070"/>
    <w:rsid w:val="00EC1384"/>
    <w:rsid w:val="00EC2224"/>
    <w:rsid w:val="00EC2802"/>
    <w:rsid w:val="00EC6CAE"/>
    <w:rsid w:val="00ED1193"/>
    <w:rsid w:val="00ED4155"/>
    <w:rsid w:val="00EE4394"/>
    <w:rsid w:val="00EF0DA3"/>
    <w:rsid w:val="00EF6FB6"/>
    <w:rsid w:val="00EF74ED"/>
    <w:rsid w:val="00F0137B"/>
    <w:rsid w:val="00F01556"/>
    <w:rsid w:val="00F038F1"/>
    <w:rsid w:val="00F05174"/>
    <w:rsid w:val="00F117E5"/>
    <w:rsid w:val="00F2373D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0C25"/>
    <w:rsid w:val="00F51DCA"/>
    <w:rsid w:val="00F554DB"/>
    <w:rsid w:val="00F55B42"/>
    <w:rsid w:val="00F566C0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93DA6"/>
    <w:rsid w:val="00FA0D5F"/>
    <w:rsid w:val="00FA3624"/>
    <w:rsid w:val="00FA3A66"/>
    <w:rsid w:val="00FA5371"/>
    <w:rsid w:val="00FB4178"/>
    <w:rsid w:val="00FB42F1"/>
    <w:rsid w:val="00FB6149"/>
    <w:rsid w:val="00FC02BE"/>
    <w:rsid w:val="00FC3E9A"/>
    <w:rsid w:val="00FC6A9C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  <w:rsid w:val="00FF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Lada Jouzová</cp:lastModifiedBy>
  <cp:revision>5</cp:revision>
  <cp:lastPrinted>2020-10-29T10:28:00Z</cp:lastPrinted>
  <dcterms:created xsi:type="dcterms:W3CDTF">2025-11-06T14:07:00Z</dcterms:created>
  <dcterms:modified xsi:type="dcterms:W3CDTF">2025-11-11T11:05:00Z</dcterms:modified>
</cp:coreProperties>
</file>